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43" w:rsidRDefault="00DC0693" w:rsidP="00BC38C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คู่มือ</w:t>
      </w:r>
      <w:r w:rsidR="002C5543" w:rsidRPr="00BC38C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การจดทะเบียนพาณิชย์ ขั้นตอนและวิธีการ</w:t>
      </w:r>
    </w:p>
    <w:p w:rsidR="00DC0693" w:rsidRPr="00BC38C2" w:rsidRDefault="00DC0693" w:rsidP="00DC069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BC38C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องค์การบริหารส่วนตำบลนาบอน</w:t>
      </w:r>
    </w:p>
    <w:p w:rsidR="00DC0693" w:rsidRPr="00BC38C2" w:rsidRDefault="00DC0693" w:rsidP="00BC38C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2C5543" w:rsidRPr="002C5543" w:rsidRDefault="002C5543" w:rsidP="002C5543">
      <w:pPr>
        <w:spacing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2C5543" w:rsidRPr="002C5543" w:rsidRDefault="002C5543" w:rsidP="002C5543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434581" cy="1425782"/>
            <wp:effectExtent l="19050" t="0" r="3819" b="0"/>
            <wp:docPr id="6" name="Picture 6" descr="000571296749968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0571296749968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07" cy="142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43" w:rsidRPr="002C5543" w:rsidRDefault="002C5543" w:rsidP="002C5543">
      <w:pPr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ผู้มีหน้าที่จดทะเบียนพาณิชย์</w:t>
      </w:r>
      <w:r w:rsidRPr="002C5543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2C5543">
        <w:rPr>
          <w:rFonts w:ascii="TH SarabunIT๙" w:hAnsi="TH SarabunIT๙" w:cs="TH SarabunIT๙"/>
          <w:sz w:val="32"/>
          <w:szCs w:val="32"/>
          <w:cs/>
        </w:rPr>
        <w:t>ผู้มีหน้าที่จดทะเบียนพาณิชย์ คือ บุคคลธรรมดาคนเดียว หรือหลายคน (ห้างหุ้นส่วนสามัญ) หรือนิติบุคคลรวมทั้งนิติบุคคลที่ตั้งขึ้นตามกฎหมายต่างประเทศที่มาตั้งสำนักงานสาขาในประเทศไทย ซึ่งประกอบกิจการ อันเป็น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กิจตามที่กระทรวงพาณิชย์กำหนด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</w:rPr>
        <w:br/>
      </w:r>
      <w:proofErr w:type="spellStart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กิจที่ต้องจดทะเบียนพาณิชย์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="006A6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2C5543">
        <w:rPr>
          <w:rFonts w:ascii="TH SarabunIT๙" w:hAnsi="TH SarabunIT๙" w:cs="TH SarabunIT๙"/>
          <w:sz w:val="32"/>
          <w:szCs w:val="32"/>
          <w:cs/>
        </w:rPr>
        <w:t>รัฐมนตรีว่าการกระทรวงพาณิชย์ได้ออกประกาศให้ผู้ประกอบกิจการดังต่อไปนี้ ต้องจดทะเบียนพาณิชย์ คือ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1. </w:t>
      </w:r>
      <w:r w:rsidRPr="002C5543">
        <w:rPr>
          <w:rFonts w:ascii="TH SarabunIT๙" w:hAnsi="TH SarabunIT๙" w:cs="TH SarabunIT๙"/>
          <w:sz w:val="32"/>
          <w:szCs w:val="32"/>
          <w:cs/>
        </w:rPr>
        <w:t>ผู้ประกอบกิจการโรงสีข้าวและโรงเลื่อยที่ใช้เครื่องจักร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2.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ผู้ประกอบกิจการขายสินค้าไม่ว่าอย่างใดๆ อย่างเดียวหรือหลายอย่าง คิดรวมทั้งสิ้นในวันหนึ่งขายได้เป็นเงินตั้งแต่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บาทขึ้นไป หรือมีสินค้าดังกล่าวไว้เพื่อขายมีค่ารวมทั้งสิ้นเป็นเงินตั้งแต่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500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บาทขึ้นไป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3.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นายหน้าหรือตัวแทนค้าต่างซึ่งทำการเกี่ยวกับสินค้าไม่ว่าอย่างใด ๆ อย่างเดียวหรือหลายอย่างก็ตาม และสินค้านั้นมีค่ารวมทั้งสิ้นในวันหนึ่งวันใดเป็นเงินตั้งแต่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บาทขึ้นไป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4.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ผู้ประกอบกิจการหัตถกรรมหรืออุตสาหกรรมไม่ว่าอย่างใด ๆ อย่างเดียวหรือหลายอย่างก็ตาม และ ขายสินค้าที่ผลิตได้ คิดราคารวมทั้งสิ้นในวันหนึ่งวันใดเป็นเงินตั้งแต่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บาทขึ้นไปหรือในวันหนึ่งวันใดมี สินค้าที่ผลิตได้มีราคารวมทั้งสิ้นตั้งแต่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500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บาทขึ้นไป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5. </w:t>
      </w:r>
      <w:r w:rsidRPr="002C5543">
        <w:rPr>
          <w:rFonts w:ascii="TH SarabunIT๙" w:hAnsi="TH SarabunIT๙" w:cs="TH SarabunIT๙"/>
          <w:sz w:val="32"/>
          <w:szCs w:val="32"/>
          <w:cs/>
        </w:rPr>
        <w:t>ผู้ประกอบกิจการขนส่งทางทะเล การขนส่งโดยเรือกลไฟหรือเรือยนต์ประจำทาง การขนส่งโดยรถไฟ การขนส่งโดยรถราง การขนส่งโดยรถยนต์ประจำทาง การขายทอดตลาด การรับซื้อขายที่ดิน การให้กู้ยืมเงิน การ รับแลกเปลี่ยน หรือซื้อขายเงินตราต่างประเทศ การซื้อหรือขายตั๋วเงิน การธนาคาร การโพยก๊วน การทำโรงรับ จำนำ และการทำโรงแรม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6.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ขาย ให้เช่า ผลิต หรือรับจ้างผลิต แผ่นซีดี แถบบันทึก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ทัศน์ แผ่น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ทัศน์ ดีวีดี หรือแผ่น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ทัศน์ ระบบ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 เฉพาะที่เกี่ยวกับการบันเทิง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7.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ขายอัญ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มณี หรือเครื่องประดับซึ่งประดับ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ด้วยอัญ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มณี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</w:rPr>
        <w:lastRenderedPageBreak/>
        <w:t xml:space="preserve">          8. </w:t>
      </w:r>
      <w:r w:rsidRPr="002C5543">
        <w:rPr>
          <w:rFonts w:ascii="TH SarabunIT๙" w:hAnsi="TH SarabunIT๙" w:cs="TH SarabunIT๙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ซื้อขายสินค้าหรือบริการโดยวิธีการใช้สื่ออิเล็กทรอนิกส์ผ่านระบบเครือข่ายอินเตอร์เน็ต บริการ อินเตอร์เน็ต ให้เช่าพื้นที่ของเครื่องคอมพิวเตอร์แม่ข่าย บริการเป็นตลาดกลางในการซื้อขายสินค้าหรือบริการ โดยวิธีการใช้สื่ออิเล็กทรอนิกส์ผ่านระบบเครือข่ายอินเตอร์เน็ต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9.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การให้บริการเครื่องคอมพิวเตอร์เพื่อใช้อินเตอร์เน็ต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10.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การให้บริการฟังเพลงและร้องเพลงโดยคาราโอเกะ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11.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เครื่องเล่นเกมส์</w:t>
      </w:r>
      <w:proofErr w:type="spellEnd"/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12.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การให้บริการตู้เพลง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13. </w:t>
      </w:r>
      <w:r w:rsidRPr="002C5543">
        <w:rPr>
          <w:rFonts w:ascii="TH SarabunIT๙" w:hAnsi="TH SarabunIT๙" w:cs="TH SarabunIT๙"/>
          <w:sz w:val="32"/>
          <w:szCs w:val="32"/>
          <w:cs/>
        </w:rPr>
        <w:t>โรงงานแปรสภาพ แกะสลักและการหัตถกรรมจากงาช้าง การค้าปลีก การค้าส่งงาช้างและผลิตภัณฑ์จากงาช้าง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</w:rPr>
        <w:br/>
      </w:r>
      <w:proofErr w:type="spellStart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กิจที่ได้รับการยกเว้นไม่ต้องจดทะเบียนพาณิชย์</w:t>
      </w:r>
      <w:r w:rsidRPr="002C5543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2C5543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กิจบางอย่างที่ได้รับการยกเว้นไม่ต้องจดทะเบียนพาณิชย์ คือ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1.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การค้าเร่ การค้าแผงลอย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2.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กิจเพื่อการบำรุงศาสนาหรือเพื่อการกุศล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3.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กิจของนิติบุคคลซึ่งได้มีพระราชบัญญัติ หรือพระราชกฤษฎีกาจัดตั้งขึ้น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4.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กิจของกระทรวง ทบวง กรม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5.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กิจของมูลนิธิ สมาคม สหกรณ์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6.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กิจซึ่งรัฐมนตรีได้ประกาศในราชกิจจา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6.1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กิจซึ่งผู้ประกอบ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กิจเป็นบริษัทจำกัด ห้างหุ้นส่วนจำกัด ห้างหุ้นส่วนสามัญจดทะเบียนที่เป็น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นิต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บุคคล ตามประมวลกฎหมายแพ่งและพาณิชย์ว่าด้วยหุ้นส่วนและบริษัทและ ได้ยื่นแบบแสดงรายการเกี่ยวกับการประกอบธุรกิจ ของ ห้างหุ้นส่วนบริษัทไว้แล้วต่อนายทะเบียนหุ้นส่วนบริษัท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sz w:val="32"/>
          <w:szCs w:val="32"/>
          <w:u w:val="single"/>
          <w:cs/>
        </w:rPr>
        <w:t>ยกเว้น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กิจต่อไปนี้ ซึ่งผู้ประกอบ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กิจเป็นบริษัทจำกัด ห้างหุ้นส่วน จำกัด และห้างหุ้นส่วนสามัญจดทะเบียน ได้แก่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(1)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ขาย ให้เช่า ผลิต หรือรับจ้างผลิต แผ่นซีดี แถบบันทึก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ทัศน์ แผ่น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ทัศน์ ดีวีดี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หรือแผ่นวีด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C5543">
        <w:rPr>
          <w:rFonts w:ascii="TH SarabunIT๙" w:hAnsi="TH SarabunIT๙" w:cs="TH SarabunIT๙"/>
          <w:sz w:val="32"/>
          <w:szCs w:val="32"/>
          <w:cs/>
        </w:rPr>
        <w:t>ทัศน์ระบบ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 เฉพาะที่เกี่ยวกับการบันเทิง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(2)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ขายอั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มณี หรือเครื่องประดับซึ่งประดับ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ด้วยอัญ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มณี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(3) </w:t>
      </w:r>
      <w:r w:rsidRPr="002C5543">
        <w:rPr>
          <w:rFonts w:ascii="TH SarabunIT๙" w:hAnsi="TH SarabunIT๙" w:cs="TH SarabunIT๙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ระเบบ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เครื่องข่าย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  <w:cs/>
        </w:rPr>
        <w:t>อินเตอร์เน็ต บริการอินเตอร์เน็ตให้เช่าพื้นที่ของเครื่องคอมพิวเตอร์แม่ข่าย บริการเป็นตลาดกลางในการซื้อขาย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  <w:cs/>
        </w:rPr>
        <w:t>สินค้าหรือบริการโดยวิธีการใช้สื่ออิเล็กทรอนิกส์ผ่านระบบเครือข่ายอินเตอร์เน็ต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(4)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การให้บริการเครื่องคอมพิวเตอร์เพื่อใช้อินเตอร์เน็ต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(5)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การให้บริการฟังเพลงและร้องเพลงโดยคาราโอเกะ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(6)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เครื่องเล่นเกมส์</w:t>
      </w:r>
      <w:proofErr w:type="spellEnd"/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</w:rPr>
        <w:lastRenderedPageBreak/>
        <w:t xml:space="preserve">                            (7)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การให้บริการตู้เพลง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(8) </w:t>
      </w:r>
      <w:r w:rsidRPr="002C5543">
        <w:rPr>
          <w:rFonts w:ascii="TH SarabunIT๙" w:hAnsi="TH SarabunIT๙" w:cs="TH SarabunIT๙"/>
          <w:sz w:val="32"/>
          <w:szCs w:val="32"/>
          <w:cs/>
        </w:rPr>
        <w:t>โรงงานแปรสภาพ และสลักและการทำหัตถกรรมจากงาช้าง การค้าปลีกการค้าส่ง งาช้างและผลิตภัณฑ์จากงาช้าง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        6.2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กิจของกลุ่มเกษตรกรที่ได้จดทะเบียนตาม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ปว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.</w:t>
      </w:r>
      <w:r w:rsidRPr="002C5543">
        <w:rPr>
          <w:rFonts w:ascii="TH SarabunIT๙" w:hAnsi="TH SarabunIT๙" w:cs="TH SarabunIT๙"/>
          <w:sz w:val="32"/>
          <w:szCs w:val="32"/>
        </w:rPr>
        <w:t xml:space="preserve">141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2C5543">
        <w:rPr>
          <w:rFonts w:ascii="TH SarabunIT๙" w:hAnsi="TH SarabunIT๙" w:cs="TH SarabunIT๙"/>
          <w:sz w:val="32"/>
          <w:szCs w:val="32"/>
        </w:rPr>
        <w:t xml:space="preserve">1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2C5543">
        <w:rPr>
          <w:rFonts w:ascii="TH SarabunIT๙" w:hAnsi="TH SarabunIT๙" w:cs="TH SarabunIT๙"/>
          <w:sz w:val="32"/>
          <w:szCs w:val="32"/>
        </w:rPr>
        <w:t>2515 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 7. 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กิจที่ต้องจดทะเบียนตาม </w:t>
      </w:r>
      <w:r w:rsidRPr="002C5543">
        <w:rPr>
          <w:rFonts w:ascii="TH SarabunIT๙" w:hAnsi="TH SarabunIT๙" w:cs="TH SarabunIT๙"/>
          <w:sz w:val="32"/>
          <w:szCs w:val="32"/>
        </w:rPr>
        <w:t xml:space="preserve">1-5 </w:t>
      </w:r>
      <w:r w:rsidRPr="002C5543">
        <w:rPr>
          <w:rFonts w:ascii="TH SarabunIT๙" w:hAnsi="TH SarabunIT๙" w:cs="TH SarabunIT๙"/>
          <w:sz w:val="32"/>
          <w:szCs w:val="32"/>
          <w:cs/>
        </w:rPr>
        <w:t>ซึ่งผู้ประกอบ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กิจเป็นห้างหุ้นส่วนจดทะเบียน ห้างหุ้นส่วนจำกัด บริษัทจำกัด ตามประมวลกฎหมายแพ่งและพาณิชย์ หรือบริษัทมหาชนจำกัดตามกฎหมายว่าด้วยบริษัทมหาชนจำกัด</w:t>
      </w:r>
    </w:p>
    <w:p w:rsidR="002C5543" w:rsidRPr="005472F4" w:rsidRDefault="002C5543" w:rsidP="002C55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5543">
        <w:rPr>
          <w:rFonts w:ascii="TH SarabunIT๙" w:hAnsi="TH SarabunIT๙" w:cs="TH SarabunIT๙"/>
          <w:sz w:val="32"/>
          <w:szCs w:val="32"/>
          <w:cs/>
        </w:rPr>
        <w:t>ประเภทการจดทะเบียน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i/>
          <w:iCs/>
          <w:sz w:val="32"/>
          <w:szCs w:val="32"/>
        </w:rPr>
        <w:t>*</w:t>
      </w:r>
      <w:r w:rsidRPr="002C554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ท่านสามารถ </w:t>
      </w:r>
      <w:r w:rsidRPr="002C5543">
        <w:rPr>
          <w:rFonts w:ascii="TH SarabunIT๙" w:hAnsi="TH SarabunIT๙" w:cs="TH SarabunIT๙"/>
          <w:i/>
          <w:iCs/>
          <w:sz w:val="32"/>
          <w:szCs w:val="32"/>
        </w:rPr>
        <w:t xml:space="preserve">Download </w:t>
      </w:r>
      <w:r w:rsidRPr="002C5543">
        <w:rPr>
          <w:rFonts w:ascii="TH SarabunIT๙" w:hAnsi="TH SarabunIT๙" w:cs="TH SarabunIT๙"/>
          <w:i/>
          <w:iCs/>
          <w:sz w:val="32"/>
          <w:szCs w:val="32"/>
          <w:cs/>
        </w:rPr>
        <w:t>แบบพิมพ์ไปใช้ในการจดทะเบียนได้</w:t>
      </w:r>
      <w:r w:rsidR="005472F4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5472F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ที่</w:t>
      </w:r>
      <w:r w:rsidRPr="005472F4">
        <w:rPr>
          <w:rFonts w:ascii="TH SarabunIT๙" w:hAnsi="TH SarabunIT๙" w:cs="TH SarabunIT๙"/>
          <w:b/>
          <w:bCs/>
          <w:i/>
          <w:iCs/>
          <w:sz w:val="32"/>
          <w:szCs w:val="32"/>
        </w:rPr>
        <w:t> </w:t>
      </w:r>
      <w:hyperlink r:id="rId8" w:history="1">
        <w:r w:rsidRPr="005472F4">
          <w:rPr>
            <w:rStyle w:val="a3"/>
            <w:rFonts w:ascii="TH SarabunIT๙" w:hAnsi="TH SarabunIT๙" w:cs="TH SarabunIT๙"/>
            <w:b/>
            <w:bCs/>
            <w:i/>
            <w:iCs/>
            <w:color w:val="auto"/>
            <w:sz w:val="32"/>
            <w:szCs w:val="32"/>
          </w:rPr>
          <w:t>www.dbd.go.th </w:t>
        </w:r>
      </w:hyperlink>
      <w:r w:rsidRPr="005472F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หรือขอรับแบบพิมพ์ได้ที่ องค์การบริหารส่วนตำบล</w:t>
      </w:r>
      <w:r w:rsidRPr="005472F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นาบอน</w:t>
      </w:r>
    </w:p>
    <w:p w:rsidR="002C5543" w:rsidRPr="005472F4" w:rsidRDefault="002C5543" w:rsidP="002C55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72F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5472F4">
        <w:rPr>
          <w:rFonts w:ascii="TH SarabunIT๙" w:hAnsi="TH SarabunIT๙" w:cs="TH SarabunIT๙"/>
          <w:b/>
          <w:bCs/>
          <w:sz w:val="32"/>
          <w:szCs w:val="32"/>
          <w:cs/>
        </w:rPr>
        <w:t>กาจดทะเบียนพาณิชย์ และเอกสารประกอบ</w:t>
      </w:r>
      <w:r w:rsidRPr="005472F4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472F4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สามารถดูรายละเอียดเพิ่มเติมได้ที่</w:t>
      </w:r>
    </w:p>
    <w:p w:rsidR="002C5543" w:rsidRPr="002C5543" w:rsidRDefault="005472F4" w:rsidP="002C5543">
      <w:pPr>
        <w:rPr>
          <w:rFonts w:ascii="TH SarabunIT๙" w:hAnsi="TH SarabunIT๙" w:cs="TH SarabunIT๙"/>
          <w:sz w:val="32"/>
          <w:szCs w:val="32"/>
          <w:cs/>
        </w:rPr>
      </w:pPr>
      <w:r w:rsidRPr="005472F4">
        <w:rPr>
          <w:rFonts w:ascii="TH SarabunIT๙" w:hAnsi="TH SarabunIT๙" w:cs="TH SarabunIT๙"/>
          <w:b/>
          <w:bCs/>
          <w:sz w:val="32"/>
          <w:szCs w:val="32"/>
        </w:rPr>
        <w:tab/>
      </w:r>
      <w:hyperlink r:id="rId9" w:tgtFrame="_blank" w:history="1">
        <w:proofErr w:type="gramStart"/>
        <w:r w:rsidR="002C5543" w:rsidRPr="005472F4">
          <w:rPr>
            <w:rStyle w:val="a3"/>
            <w:rFonts w:ascii="TH SarabunIT๙" w:hAnsi="TH SarabunIT๙" w:cs="TH SarabunIT๙"/>
            <w:b/>
            <w:bCs/>
            <w:color w:val="auto"/>
            <w:sz w:val="32"/>
            <w:szCs w:val="32"/>
          </w:rPr>
          <w:t>"</w:t>
        </w:r>
        <w:r w:rsidR="002C5543" w:rsidRPr="005472F4">
          <w:rPr>
            <w:rStyle w:val="a3"/>
            <w:rFonts w:ascii="TH SarabunIT๙" w:hAnsi="TH SarabunIT๙" w:cs="TH SarabunIT๙"/>
            <w:b/>
            <w:bCs/>
            <w:color w:val="auto"/>
            <w:sz w:val="32"/>
            <w:szCs w:val="32"/>
            <w:cs/>
          </w:rPr>
          <w:t xml:space="preserve">คู่มือการจดทะเบียนพาณิชย์ตามพระราชบัญญัติทะเบียนพาณิชย์ พ.ศ. </w:t>
        </w:r>
        <w:r w:rsidR="002C5543" w:rsidRPr="005472F4">
          <w:rPr>
            <w:rStyle w:val="a3"/>
            <w:rFonts w:ascii="TH SarabunIT๙" w:hAnsi="TH SarabunIT๙" w:cs="TH SarabunIT๙"/>
            <w:b/>
            <w:bCs/>
            <w:color w:val="auto"/>
            <w:sz w:val="32"/>
            <w:szCs w:val="32"/>
          </w:rPr>
          <w:t>2499"</w:t>
        </w:r>
      </w:hyperlink>
      <w:r w:rsidR="002C5543" w:rsidRPr="002C5543">
        <w:rPr>
          <w:rFonts w:ascii="TH SarabunIT๙" w:hAnsi="TH SarabunIT๙" w:cs="TH SarabunIT๙"/>
          <w:sz w:val="32"/>
          <w:szCs w:val="32"/>
        </w:rPr>
        <w:t> </w:t>
      </w:r>
      <w:r w:rsidR="002C5543">
        <w:rPr>
          <w:rFonts w:ascii="TH SarabunIT๙" w:hAnsi="TH SarabunIT๙" w:cs="TH SarabunIT๙"/>
          <w:sz w:val="32"/>
          <w:szCs w:val="32"/>
        </w:rPr>
        <w:br/>
      </w:r>
      <w:r w:rsidR="002C5543" w:rsidRPr="002C5543">
        <w:rPr>
          <w:rFonts w:ascii="TH SarabunIT๙" w:hAnsi="TH SarabunIT๙" w:cs="TH SarabunIT๙"/>
          <w:sz w:val="32"/>
          <w:szCs w:val="32"/>
        </w:rPr>
        <w:br/>
      </w:r>
      <w:r w:rsidR="002C5543" w:rsidRPr="005472F4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สถานที่จดทะเบียน</w:t>
      </w:r>
      <w:bookmarkStart w:id="1" w:name="place"/>
      <w:bookmarkEnd w:id="1"/>
      <w:r w:rsidR="002C5543" w:rsidRPr="002C5543">
        <w:rPr>
          <w:rFonts w:ascii="TH SarabunIT๙" w:hAnsi="TH SarabunIT๙" w:cs="TH SarabunIT๙"/>
          <w:sz w:val="32"/>
          <w:szCs w:val="32"/>
        </w:rPr>
        <w:t> </w:t>
      </w:r>
      <w:r w:rsidR="002C5543" w:rsidRPr="002C5543">
        <w:rPr>
          <w:rFonts w:ascii="TH SarabunIT๙" w:hAnsi="TH SarabunIT๙" w:cs="TH SarabunIT๙"/>
          <w:sz w:val="32"/>
          <w:szCs w:val="32"/>
        </w:rPr>
        <w:br/>
        <w:t>             </w:t>
      </w:r>
      <w:r w:rsidR="002C5543" w:rsidRPr="002C5543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gramEnd"/>
      <w:r w:rsidR="002C5543" w:rsidRPr="002C5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5543"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กรุงเทพมหานคร</w:t>
      </w:r>
      <w:r w:rsidR="002C5543" w:rsidRPr="002C5543">
        <w:rPr>
          <w:rFonts w:ascii="TH SarabunIT๙" w:hAnsi="TH SarabunIT๙" w:cs="TH SarabunIT๙"/>
          <w:sz w:val="32"/>
          <w:szCs w:val="32"/>
        </w:rPr>
        <w:t> </w:t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>สำนักงานเศรษฐกิจการคลัง และสำนักงานเขตทุกแห่งรับจดทะเบียน</w:t>
      </w:r>
      <w:r w:rsidR="002C554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proofErr w:type="spellStart"/>
      <w:r w:rsidR="002C5543"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2C5543" w:rsidRPr="002C5543">
        <w:rPr>
          <w:rFonts w:ascii="TH SarabunIT๙" w:hAnsi="TH SarabunIT๙" w:cs="TH SarabunIT๙"/>
          <w:sz w:val="32"/>
          <w:szCs w:val="32"/>
          <w:cs/>
        </w:rPr>
        <w:t>กิจของผู้ประกอบ</w:t>
      </w:r>
      <w:proofErr w:type="spellStart"/>
      <w:r w:rsidR="002C5543"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2C5543" w:rsidRPr="002C5543">
        <w:rPr>
          <w:rFonts w:ascii="TH SarabunIT๙" w:hAnsi="TH SarabunIT๙" w:cs="TH SarabunIT๙"/>
          <w:sz w:val="32"/>
          <w:szCs w:val="32"/>
          <w:cs/>
        </w:rPr>
        <w:t>กิจ ที่มีสำนักงานแห่งใหญ่ตั้งอยู่ในเขตท้องที่นั้น</w:t>
      </w:r>
      <w:r w:rsidR="002C5543" w:rsidRPr="002C5543">
        <w:rPr>
          <w:rFonts w:ascii="TH SarabunIT๙" w:hAnsi="TH SarabunIT๙" w:cs="TH SarabunIT๙"/>
          <w:sz w:val="32"/>
          <w:szCs w:val="32"/>
        </w:rPr>
        <w:br/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>รายละเอียดเพิ่มเติมติดต่อได้ที่:</w:t>
      </w:r>
      <w:r w:rsidR="002C5543" w:rsidRPr="002C5543">
        <w:rPr>
          <w:rFonts w:ascii="TH SarabunIT๙" w:hAnsi="TH SarabunIT๙" w:cs="TH SarabunIT๙"/>
          <w:sz w:val="32"/>
          <w:szCs w:val="32"/>
        </w:rPr>
        <w:br/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 xml:space="preserve">สำนักงานเศรษฐกิจการคลัง สำนักการคลัง โทร. </w:t>
      </w:r>
      <w:proofErr w:type="gramStart"/>
      <w:r w:rsidR="002C5543" w:rsidRPr="002C5543">
        <w:rPr>
          <w:rFonts w:ascii="TH SarabunIT๙" w:hAnsi="TH SarabunIT๙" w:cs="TH SarabunIT๙"/>
          <w:sz w:val="32"/>
          <w:szCs w:val="32"/>
        </w:rPr>
        <w:t>0-2224-1916, 0-2225-1945</w:t>
      </w:r>
      <w:r w:rsidR="002C5543" w:rsidRPr="002C5543">
        <w:rPr>
          <w:rFonts w:ascii="TH SarabunIT๙" w:hAnsi="TH SarabunIT๙" w:cs="TH SarabunIT๙"/>
          <w:sz w:val="32"/>
          <w:szCs w:val="32"/>
        </w:rPr>
        <w:br/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 xml:space="preserve">หรือที่ ฝ่ายปกครอง สำนักงานเขตทุกแห่ง และที่เว็บไซต์ </w:t>
      </w:r>
      <w:r w:rsidR="002C5543" w:rsidRPr="002C5543">
        <w:rPr>
          <w:rFonts w:ascii="TH SarabunIT๙" w:hAnsi="TH SarabunIT๙" w:cs="TH SarabunIT๙"/>
          <w:sz w:val="32"/>
          <w:szCs w:val="32"/>
        </w:rPr>
        <w:t>www.bangkok.go.th/fiic </w:t>
      </w:r>
      <w:r w:rsidR="002C5543" w:rsidRPr="002C5543">
        <w:rPr>
          <w:rFonts w:ascii="TH SarabunIT๙" w:hAnsi="TH SarabunIT๙" w:cs="TH SarabunIT๙"/>
          <w:sz w:val="32"/>
          <w:szCs w:val="32"/>
        </w:rPr>
        <w:br/>
        <w:t>                 </w:t>
      </w:r>
      <w:r w:rsidR="002C5543" w:rsidRPr="002C5543">
        <w:rPr>
          <w:rFonts w:ascii="TH SarabunIT๙" w:hAnsi="TH SarabunIT๙" w:cs="TH SarabunIT๙"/>
          <w:b/>
          <w:bCs/>
          <w:sz w:val="32"/>
          <w:szCs w:val="32"/>
        </w:rPr>
        <w:t>2.</w:t>
      </w:r>
      <w:proofErr w:type="gramEnd"/>
      <w:r w:rsidR="002C5543" w:rsidRPr="002C5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5543"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เทศบาล องค์การบริหารส่วนตำบล หรือเมืองพัทยา</w:t>
      </w:r>
      <w:r w:rsidR="002C5543" w:rsidRPr="002C5543">
        <w:rPr>
          <w:rFonts w:ascii="TH SarabunIT๙" w:hAnsi="TH SarabunIT๙" w:cs="TH SarabunIT๙"/>
          <w:sz w:val="32"/>
          <w:szCs w:val="32"/>
        </w:rPr>
        <w:t> </w:t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>รับจดทะเบียนพาณิชย์ของผู้ประกอบ</w:t>
      </w:r>
      <w:proofErr w:type="spellStart"/>
      <w:r w:rsidR="002C5543"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2C5543" w:rsidRPr="002C5543">
        <w:rPr>
          <w:rFonts w:ascii="TH SarabunIT๙" w:hAnsi="TH SarabunIT๙" w:cs="TH SarabunIT๙"/>
          <w:sz w:val="32"/>
          <w:szCs w:val="32"/>
          <w:cs/>
        </w:rPr>
        <w:t>กิจที่มีสำนักงานตั้งอยู่ในท้องที่จังหวัดนั้น หรือเมืองพัทยาแล้วแต่กรณี</w:t>
      </w:r>
      <w:r w:rsidR="002C5543" w:rsidRPr="002C5543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C5543" w:rsidRPr="002C5543">
        <w:rPr>
          <w:rFonts w:ascii="TH SarabunIT๙" w:hAnsi="TH SarabunIT๙" w:cs="TH SarabunIT๙"/>
          <w:sz w:val="32"/>
          <w:szCs w:val="32"/>
          <w:cs/>
        </w:rPr>
        <w:t xml:space="preserve">หากมีข้อสงสัย สามารถสอบถามได้ที่กรมพัฒนาธุรกิจการค้า โทร. </w:t>
      </w:r>
      <w:r w:rsidR="002C5543" w:rsidRPr="002C5543">
        <w:rPr>
          <w:rFonts w:ascii="TH SarabunIT๙" w:hAnsi="TH SarabunIT๙" w:cs="TH SarabunIT๙"/>
          <w:sz w:val="32"/>
          <w:szCs w:val="32"/>
        </w:rPr>
        <w:t>0-2547-4446-7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ที่สำนักงานองค์การบริหารส่วนตำบล                 นาบอน โทรศัพท์ ๐๗๕-๔๙๑๕๓๙</w:t>
      </w:r>
    </w:p>
    <w:p w:rsidR="002C5543" w:rsidRDefault="002C5543" w:rsidP="002C5543">
      <w:pPr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กำหนดระยะเวลาการจดทะเบียนพาณิชย์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1.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จดทะเบียนพาณิชย์ตั้งใหม่ ต้องจดทะเบียนภายใน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>วันนับแต่วันเริ่มประกอบ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2. </w:t>
      </w:r>
      <w:r w:rsidRPr="002C5543">
        <w:rPr>
          <w:rFonts w:ascii="TH SarabunIT๙" w:hAnsi="TH SarabunIT๙" w:cs="TH SarabunIT๙"/>
          <w:sz w:val="32"/>
          <w:szCs w:val="32"/>
          <w:cs/>
        </w:rPr>
        <w:t>การเปลี่ยนแปลงรายการที่จดทะเบียนไว้ตาม (</w:t>
      </w:r>
      <w:r w:rsidRPr="002C5543">
        <w:rPr>
          <w:rFonts w:ascii="TH SarabunIT๙" w:hAnsi="TH SarabunIT๙" w:cs="TH SarabunIT๙"/>
          <w:sz w:val="32"/>
          <w:szCs w:val="32"/>
        </w:rPr>
        <w:t xml:space="preserve">1)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ต้องจดทะเบียนภายใน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>วันนับแต่วันที่มีการเปลี่ยนแปลง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3. </w:t>
      </w:r>
      <w:r w:rsidRPr="002C5543">
        <w:rPr>
          <w:rFonts w:ascii="TH SarabunIT๙" w:hAnsi="TH SarabunIT๙" w:cs="TH SarabunIT๙"/>
          <w:sz w:val="32"/>
          <w:szCs w:val="32"/>
          <w:cs/>
        </w:rPr>
        <w:t>เลิกประกอบ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 ต้องจดทะเบียนภายใน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>วันนับแต่วันที่เลิกประกอบ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4.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ใบทะเบียนพาณิชย์สูญหายต้องยื่นขอใบแทนภายใน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>วันนับแต่วันสูญหาย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</w:p>
    <w:p w:rsidR="00986351" w:rsidRDefault="002C5543" w:rsidP="00986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หน้าที่ของผู้ประกอบ</w:t>
      </w:r>
      <w:proofErr w:type="spellStart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2C5543">
        <w:rPr>
          <w:rFonts w:ascii="TH SarabunIT๙" w:hAnsi="TH SarabunIT๙" w:cs="TH SarabunIT๙"/>
          <w:sz w:val="32"/>
          <w:szCs w:val="32"/>
        </w:rPr>
        <w:br/>
        <w:t>        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C5543">
        <w:rPr>
          <w:rFonts w:ascii="TH SarabunIT๙" w:hAnsi="TH SarabunIT๙" w:cs="TH SarabunIT๙"/>
          <w:sz w:val="32"/>
          <w:szCs w:val="32"/>
        </w:rPr>
        <w:t xml:space="preserve">1. </w:t>
      </w:r>
      <w:r w:rsidRPr="002C5543">
        <w:rPr>
          <w:rFonts w:ascii="TH SarabunIT๙" w:hAnsi="TH SarabunIT๙" w:cs="TH SarabunIT๙"/>
          <w:sz w:val="32"/>
          <w:szCs w:val="32"/>
          <w:cs/>
        </w:rPr>
        <w:t>ต้องขอจดทะเบียนต่อนายทะเบียนภายในระยะเวลาที่กำหนดตามแต่กรณี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  2. </w:t>
      </w:r>
      <w:r w:rsidRPr="002C5543">
        <w:rPr>
          <w:rFonts w:ascii="TH SarabunIT๙" w:hAnsi="TH SarabunIT๙" w:cs="TH SarabunIT๙"/>
          <w:sz w:val="32"/>
          <w:szCs w:val="32"/>
          <w:cs/>
        </w:rPr>
        <w:t>ต้องแสดงใบทะเบียนพาณิชย์หรือใบแทนใบทะเบียนพาณิชย์ไว้ ณ สำนักงานในที่เปิดเผยและเห็นได้ง่าย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 3. </w:t>
      </w:r>
      <w:r w:rsidRPr="002C5543">
        <w:rPr>
          <w:rFonts w:ascii="TH SarabunIT๙" w:hAnsi="TH SarabunIT๙" w:cs="TH SarabunIT๙"/>
          <w:sz w:val="32"/>
          <w:szCs w:val="32"/>
          <w:cs/>
        </w:rPr>
        <w:t>ต้องจัดให้มีป้ายชื่อที่ใช้ในการประกอบ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กิจไว้หน้าสำนักงานแห่งใหญ่และสำนักงานสาขาโดย เปิดเผยภายในเวลา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วันนับแต่วันที่จดทะเบียนพาณิชย์ ป้ายชื่อให้เขียนเป็นอักษรไทย อ่านง่ายและชัดเจน จะมีอักษร ต่างประเทศในป้ายชื่อด้วยก็ได้ และจะต้องตรงกับชื่อที่จดทะเบียนไว้ หากเป็นสำนักงานสาขาจะต้องมีคำว่า </w:t>
      </w:r>
      <w:r w:rsidRPr="002C5543">
        <w:rPr>
          <w:rFonts w:ascii="TH SarabunIT๙" w:hAnsi="TH SarabunIT๙" w:cs="TH SarabunIT๙"/>
          <w:sz w:val="32"/>
          <w:szCs w:val="32"/>
        </w:rPr>
        <w:t>“</w:t>
      </w:r>
      <w:r w:rsidRPr="002C5543">
        <w:rPr>
          <w:rFonts w:ascii="TH SarabunIT๙" w:hAnsi="TH SarabunIT๙" w:cs="TH SarabunIT๙"/>
          <w:sz w:val="32"/>
          <w:szCs w:val="32"/>
          <w:cs/>
        </w:rPr>
        <w:t>สาขา" ไว้ด้วย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  4. </w:t>
      </w:r>
      <w:r w:rsidRPr="002C5543">
        <w:rPr>
          <w:rFonts w:ascii="TH SarabunIT๙" w:hAnsi="TH SarabunIT๙" w:cs="TH SarabunIT๙"/>
          <w:sz w:val="32"/>
          <w:szCs w:val="32"/>
          <w:cs/>
        </w:rPr>
        <w:t>ต้องไปให้ข้อเท็จจริงเกี่ยวกับรายการจดทะเบียนตามคำสั่งของนายทะเบียน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5. </w:t>
      </w:r>
      <w:r w:rsidRPr="002C5543">
        <w:rPr>
          <w:rFonts w:ascii="TH SarabunIT๙" w:hAnsi="TH SarabunIT๙" w:cs="TH SarabunIT๙"/>
          <w:sz w:val="32"/>
          <w:szCs w:val="32"/>
          <w:cs/>
        </w:rPr>
        <w:t>ต้องอำนวยความสะดวกแก่นายทะเบียนและพนักงานเจ้าหน้าที่ ซึ่งเข้าทำการตรวจสอบในสำนักงานของผู้ประกอบกิจการ</w:t>
      </w:r>
    </w:p>
    <w:p w:rsidR="009C386A" w:rsidRDefault="002C5543" w:rsidP="00986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บทกำหนดโทษ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1. </w:t>
      </w:r>
      <w:r w:rsidRPr="002C5543">
        <w:rPr>
          <w:rFonts w:ascii="TH SarabunIT๙" w:hAnsi="TH SarabunIT๙" w:cs="TH SarabunIT๙"/>
          <w:sz w:val="32"/>
          <w:szCs w:val="32"/>
          <w:cs/>
        </w:rPr>
        <w:t>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กิจโดยไม่จดทะเบียน แสดงรายการเท็จ ไม่ยอมให้ถ้อยคำ ไม่ยอมให้พนักงานเจ้าหน้าที่เข้า ไปตรวจสอบในสำนักงาน มีความผิดต้องระวางโทษปรับไม่เกิน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2,000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บาท กรณีไม่จดทะเบียนอันเป็นความผิด ต่อเนื่อง ปรับอีกวันละไม่เกิน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100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 จนกว่าจะได้ปฏิบัติให้เป็นไปตามพระราชบัญญัติ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2.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ถ้าใบทะเบียนพาณิชย์สูญหายไม่ยื่นคำร้องขอใบรับแทน หรือไม่แสดงใบทะเบียนพาณิชย์ไว้ที่สำนักงาน ที่เห็นได้ง่าย ไม่จัดทำป้ายชื่อ มีความผิดปรับไม่เกิน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200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บาท และถ้าเป็นความผิดต่อเนื่อง ปรับอีกวันละไม่เกิน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 จนกว่าจะได้ปฏิบัติให้ถูกต้อง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3. </w:t>
      </w:r>
      <w:r w:rsidRPr="002C5543">
        <w:rPr>
          <w:rFonts w:ascii="TH SarabunIT๙" w:hAnsi="TH SarabunIT๙" w:cs="TH SarabunIT๙"/>
          <w:sz w:val="32"/>
          <w:szCs w:val="32"/>
          <w:cs/>
        </w:rPr>
        <w:t>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กิจซึ่งกระทำการฉ้อโกงประชาชน ปนสินค้าโดยเจตนาทุจริต ปลอมสินค้า หรือกระทำการทุจริตอื่นใดอย่างร้ายแรงในการประกอบกิจการจะถูกถอนใบทะเบียนพาณิชย์ เมื่อถูกสั่งถอนใบทะเบียน พาณิชย์แล้วจะประกอบกิจการต่อไปไม่ได้ เว้นแต่รัฐมนตรีว่าการกระทรวงพาณิชย์จะสั่งให้รับจดทะเบียนพาณิชย์ใหม่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4. </w:t>
      </w:r>
      <w:r w:rsidRPr="002C5543">
        <w:rPr>
          <w:rFonts w:ascii="TH SarabunIT๙" w:hAnsi="TH SarabunIT๙" w:cs="TH SarabunIT๙"/>
          <w:sz w:val="32"/>
          <w:szCs w:val="32"/>
          <w:cs/>
        </w:rPr>
        <w:t>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กิจที่ถูกสั่งถอนใบทะเบียนพาณิชย์แล้ว ยังฝ่าฝืนประกอบ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กิจต่อไป มีความผิดต้องระวางโทษปรับไม่เกินหนึ่งหมื่นบาท หรือจำคุกไม่เกินหนึ่งปีหรือทั้งปรับทั้งจำ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</w:p>
    <w:p w:rsidR="002C5543" w:rsidRDefault="002C5543" w:rsidP="00986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ค่าธรรมเนียมการจดทะเบียนพาณิชย์</w:t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="00986351">
        <w:rPr>
          <w:rFonts w:ascii="TH SarabunIT๙" w:hAnsi="TH SarabunIT๙" w:cs="TH SarabunIT๙" w:hint="cs"/>
          <w:sz w:val="32"/>
          <w:szCs w:val="32"/>
          <w:cs/>
        </w:rPr>
        <w:tab/>
      </w:r>
      <w:r w:rsidRPr="002C5543">
        <w:rPr>
          <w:rFonts w:ascii="TH SarabunIT๙" w:hAnsi="TH SarabunIT๙" w:cs="TH SarabunIT๙"/>
          <w:sz w:val="32"/>
          <w:szCs w:val="32"/>
          <w:cs/>
        </w:rPr>
        <w:t>การขอดำเนินการตาม พ.ร.บ. ทะเบียนพาณิชย์ฯ จะต้องเสียค่าธรรมเนียมตามประเภทของการดำเนินการดังต่อไปนี้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1. </w:t>
      </w:r>
      <w:r w:rsidRPr="002C5543">
        <w:rPr>
          <w:rFonts w:ascii="TH SarabunIT๙" w:hAnsi="TH SarabunIT๙" w:cs="TH SarabunIT๙"/>
          <w:sz w:val="32"/>
          <w:szCs w:val="32"/>
          <w:cs/>
        </w:rPr>
        <w:t>จดทะเบียนพาณิชย์ตั้งใหม่</w:t>
      </w:r>
      <w:r w:rsidRPr="002C5543">
        <w:rPr>
          <w:rFonts w:ascii="TH SarabunIT๙" w:hAnsi="TH SarabunIT๙" w:cs="TH SarabunIT๙"/>
          <w:sz w:val="32"/>
          <w:szCs w:val="32"/>
        </w:rPr>
        <w:t>                               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C5543"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2.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จดทะเบียนเปลี่ยนแปลงรายการจดทะเบียน ครั้งละ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3. </w:t>
      </w:r>
      <w:r w:rsidRPr="002C5543">
        <w:rPr>
          <w:rFonts w:ascii="TH SarabunIT๙" w:hAnsi="TH SarabunIT๙" w:cs="TH SarabunIT๙"/>
          <w:sz w:val="32"/>
          <w:szCs w:val="32"/>
          <w:cs/>
        </w:rPr>
        <w:t>จดทะเบียนเลิกประกอบ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</w:t>
      </w:r>
      <w:r w:rsidRPr="002C5543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>
        <w:rPr>
          <w:rFonts w:ascii="TH SarabunIT๙" w:hAnsi="TH SarabunIT๙" w:cs="TH SarabunIT๙"/>
          <w:sz w:val="32"/>
          <w:szCs w:val="32"/>
        </w:rPr>
        <w:tab/>
      </w:r>
      <w:r w:rsidRPr="002C5543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ab/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4. </w:t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ขอให้ออกใบแทนใบทะเบียนพาณิชย์ฉบับละ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  <w:r w:rsidRPr="002C5543">
        <w:rPr>
          <w:rFonts w:ascii="TH SarabunIT๙" w:hAnsi="TH SarabunIT๙" w:cs="TH SarabunIT๙"/>
          <w:sz w:val="32"/>
          <w:szCs w:val="32"/>
        </w:rPr>
        <w:br/>
      </w:r>
      <w:r w:rsidRPr="002C5543">
        <w:rPr>
          <w:rFonts w:ascii="TH SarabunIT๙" w:hAnsi="TH SarabunIT๙" w:cs="TH SarabunIT๙"/>
          <w:sz w:val="32"/>
          <w:szCs w:val="32"/>
        </w:rPr>
        <w:lastRenderedPageBreak/>
        <w:t xml:space="preserve">        5. </w:t>
      </w:r>
      <w:r w:rsidRPr="002C5543">
        <w:rPr>
          <w:rFonts w:ascii="TH SarabunIT๙" w:hAnsi="TH SarabunIT๙" w:cs="TH SarabunIT๙"/>
          <w:sz w:val="32"/>
          <w:szCs w:val="32"/>
          <w:cs/>
        </w:rPr>
        <w:t>ขอตรวจเอกสารของผู้ประกอบ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>กิจรายหนึ่ง ครั้งละ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543">
        <w:rPr>
          <w:rFonts w:ascii="TH SarabunIT๙" w:hAnsi="TH SarabunIT๙" w:cs="TH SarabunIT๙"/>
          <w:sz w:val="32"/>
          <w:szCs w:val="32"/>
        </w:rPr>
        <w:t xml:space="preserve">20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  <w:r w:rsidRPr="002C5543">
        <w:rPr>
          <w:rFonts w:ascii="TH SarabunIT๙" w:hAnsi="TH SarabunIT๙" w:cs="TH SarabunIT๙"/>
          <w:sz w:val="32"/>
          <w:szCs w:val="32"/>
        </w:rPr>
        <w:br/>
        <w:t xml:space="preserve">        6. </w:t>
      </w:r>
      <w:r w:rsidRPr="002C5543">
        <w:rPr>
          <w:rFonts w:ascii="TH SarabunIT๙" w:hAnsi="TH SarabunIT๙" w:cs="TH SarabunIT๙"/>
          <w:sz w:val="32"/>
          <w:szCs w:val="32"/>
          <w:cs/>
        </w:rPr>
        <w:t>ขอให้เจ้าหน้าที่คัดสำเนาและรับรองสำเนาเอกสารของผู้ประกอบ</w:t>
      </w:r>
      <w:proofErr w:type="spellStart"/>
      <w:r w:rsidRPr="002C5543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2C5543">
        <w:rPr>
          <w:rFonts w:ascii="TH SarabunIT๙" w:hAnsi="TH SarabunIT๙" w:cs="TH SarabunIT๙"/>
          <w:sz w:val="32"/>
          <w:szCs w:val="32"/>
          <w:cs/>
        </w:rPr>
        <w:t xml:space="preserve">กิจรายหนึ่ง </w:t>
      </w:r>
    </w:p>
    <w:p w:rsidR="00E96793" w:rsidRDefault="002C5543" w:rsidP="009863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5543">
        <w:rPr>
          <w:rFonts w:ascii="TH SarabunIT๙" w:hAnsi="TH SarabunIT๙" w:cs="TH SarabunIT๙"/>
          <w:sz w:val="32"/>
          <w:szCs w:val="32"/>
          <w:cs/>
        </w:rPr>
        <w:t xml:space="preserve">ฉบับละ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2C5543">
        <w:rPr>
          <w:rFonts w:ascii="TH SarabunIT๙" w:hAnsi="TH SarabunIT๙" w:cs="TH SarabunIT๙"/>
          <w:sz w:val="32"/>
          <w:szCs w:val="32"/>
        </w:rPr>
        <w:t xml:space="preserve">30 </w:t>
      </w:r>
      <w:r w:rsidRPr="002C554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36FDC" w:rsidRDefault="00536FDC" w:rsidP="009863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36FDC" w:rsidRPr="00986351" w:rsidRDefault="00536FDC" w:rsidP="009863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93E16" w:rsidRPr="0006013F" w:rsidRDefault="00B93E16" w:rsidP="00B93E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013F">
        <w:rPr>
          <w:rFonts w:ascii="TH SarabunIT๙" w:hAnsi="TH SarabunIT๙" w:cs="TH SarabunIT๙"/>
          <w:b/>
          <w:bCs/>
          <w:color w:val="000080"/>
          <w:sz w:val="32"/>
          <w:szCs w:val="32"/>
          <w:cs/>
        </w:rPr>
        <w:t>เอกสารที่ใช้ในการจดทะเบียน</w:t>
      </w:r>
      <w:r w:rsidRPr="000601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013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ได้แก่</w:t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93E16" w:rsidRPr="0006013F" w:rsidRDefault="00B93E16" w:rsidP="00B93E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3E16" w:rsidRPr="0006013F" w:rsidRDefault="00B93E16" w:rsidP="00B93E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01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การจดทะเบียนพาณิชย์</w:t>
      </w:r>
      <w:r w:rsidRPr="000601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6013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(ตั้งใหม่)</w:t>
      </w:r>
      <w:r w:rsidRPr="0006013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93E16" w:rsidRPr="0006013F" w:rsidRDefault="00B93E16" w:rsidP="00B93E1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01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กรณีผู้ขอจดทะเบียนเป็นบุคคลธรรมดา</w:t>
      </w:r>
    </w:p>
    <w:p w:rsidR="00B93E16" w:rsidRPr="0006013F" w:rsidRDefault="00B93E16" w:rsidP="00B93E1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 xml:space="preserve">คำขอจดทะเบียนพาณิชย์ (แบบ 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.)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สำเนาบัตรประจำตัวของผู้ประกอบ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กรณีผู้ประกอบ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กิจมิได้เป็นเจ้าบ้าน ต้องแนบเอกสารเพิ่มเติมดังนี้</w:t>
      </w:r>
    </w:p>
    <w:p w:rsidR="00B93E16" w:rsidRPr="0006013F" w:rsidRDefault="00B93E16" w:rsidP="00B93E16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หนังสือให้ความยินยอมให้ใช้สถานที่ตั้งสำนักงานแห่งใหญ่</w:t>
      </w:r>
    </w:p>
    <w:p w:rsidR="00B93E16" w:rsidRPr="0006013F" w:rsidRDefault="00B93E16" w:rsidP="00B93E16">
      <w:pPr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สำเนาทะเบียนบ้านที่แสดงให้เห็นว่าผู้ให้ความยินยอมเป็นเจ้าของ 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</w:t>
      </w:r>
    </w:p>
    <w:p w:rsidR="00B93E16" w:rsidRPr="0006013F" w:rsidRDefault="00B93E16" w:rsidP="00B93E16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แผนที่แสดงสถานที่ซึ่งใช้ประกอบ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กิจและสถานที่สำคัญบริเวณใกล้เคียงโดยสังเขป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หนังสือมอบอำนาจ (ถ้ามี)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สำเนาบัตรประจำตัวของผู้รับมอบอำนาจ (ถ้ามี)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กรณีประกอบ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กิจการขาย หรือให้เช่า แผ่นซีดี แถบบันทึก วีดีทัศน์ แผ่นวีดีทัศน์ ดีวีดี หรือแผ่นวีดีทัศน์ระบบ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 xml:space="preserve"> เฉพาะที่เกี่ยวกับการบันเทิง ให้ส่งสำเนาหนังสืออนุญาตหรือ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</w:t>
      </w:r>
    </w:p>
    <w:p w:rsidR="00B93E16" w:rsidRPr="0006013F" w:rsidRDefault="00B93E16" w:rsidP="00B93E16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กรณีประกอบ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กิจการ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ค้าอัญ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มณี หรือ เครื่องประดับซึ่งประดับ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ด้วยอัญ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มณี ให้ตรวจสอบและเรียกหลักฐานแสดงจำนวนเงินทุน โดยเชิญผู้ประกอบ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กิจมาให้ข้อเท็จจริงของแหล่งที่มาของเงินทุน หรือชี้แจงเป็นหนังสือพร้อมแนบหลักฐานดังกล่าวแทนก็ได้</w:t>
      </w:r>
    </w:p>
    <w:p w:rsidR="00B93E16" w:rsidRPr="0006013F" w:rsidRDefault="00B93E16" w:rsidP="00B93E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16" w:rsidRPr="0006013F" w:rsidRDefault="00B93E16" w:rsidP="00B93E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16" w:rsidRDefault="00B93E16" w:rsidP="00B93E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16" w:rsidRPr="0006013F" w:rsidRDefault="00B93E16" w:rsidP="00B93E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16" w:rsidRPr="00B93E16" w:rsidRDefault="00B93E16" w:rsidP="00B93E1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B93E1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เอกสารที่ใช้ในการจดทะเบียน</w:t>
      </w:r>
    </w:p>
    <w:p w:rsidR="00B93E16" w:rsidRPr="0006013F" w:rsidRDefault="00B93E16" w:rsidP="00B93E16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601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กรณีผู้ขอจดทะเบียนเป็นห้างหุ้นส่วนสามัญ คณะบุคคล และกิจการร่วม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 xml:space="preserve">คำขอจดทะเบียนพาณิชย์ (แบบ 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.)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สำเนาบัตรประจำตัวของผู้เป็นหุ้นส่วนทุกคน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สำเนาทะเบียนบ้านของผู้เป็นหุ้นส่วนทุกคน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หนังสือหรือสัญญาจัดตั้งห้างหุ้นส่วนสามัญหรือคณะบุคคลหรือกิจการร่วมค้า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หนังสือให้ความยินยอมให้ใช้สถานที่ตั้งสำนักงานแห่งใหญ่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สำเนาทะเบียนบ้านที่แสดงให้เห็นว่าผู้ให้ความยินยอมเป็นเจ้าบ้านหรือผู้ขอเลขที่บ้าน หรือสำเนาสัญญาเช่า โดยมีผู้ให้ความยินยอมเป็นผู้เช่า หรือเอกสารสิทธิ์อย่างอื่นที่ผู้เป็นเจ้าของกรรมเป็นผู้ให้ความยินยอม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แผนที่แสดงที่ตั้งสำนักงานแห่งใหญ่และสถานที่สำคัญบริเวณใกล้เคียงโดยสังเขป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หนังสือมอบอำนาจ ติดอากรแสตมป์ 10 บาท (ถ้ามี)</w:t>
      </w:r>
    </w:p>
    <w:p w:rsidR="00B93E16" w:rsidRPr="0006013F" w:rsidRDefault="00B93E16" w:rsidP="00B93E16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สำเนาบัตรประจำตัวของผู้รับมอบอำนาจ (ถ้ามี)</w:t>
      </w:r>
    </w:p>
    <w:p w:rsidR="006F3085" w:rsidRPr="006F3085" w:rsidRDefault="00B93E16" w:rsidP="006F308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6F3085">
        <w:rPr>
          <w:rFonts w:ascii="TH SarabunIT๙" w:hAnsi="TH SarabunIT๙" w:cs="TH SarabunIT๙"/>
          <w:sz w:val="32"/>
          <w:szCs w:val="32"/>
          <w:cs/>
        </w:rPr>
        <w:t>10.กรณีประกอบ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>กิจการขาย หรือให้เช่า แผ่นซีดี แถบบันทึก วีดีทัศน์ แ</w:t>
      </w:r>
      <w:r w:rsidR="006F3085" w:rsidRPr="006F3085">
        <w:rPr>
          <w:rFonts w:ascii="TH SarabunIT๙" w:hAnsi="TH SarabunIT๙" w:cs="TH SarabunIT๙"/>
          <w:sz w:val="32"/>
          <w:szCs w:val="32"/>
          <w:cs/>
        </w:rPr>
        <w:t>ผ่นวีดีทัศน์ ดีวีดี หรือแผ่นวีดี</w:t>
      </w:r>
      <w:r w:rsidRPr="006F3085">
        <w:rPr>
          <w:rFonts w:ascii="TH SarabunIT๙" w:hAnsi="TH SarabunIT๙" w:cs="TH SarabunIT๙"/>
          <w:sz w:val="32"/>
          <w:szCs w:val="32"/>
          <w:cs/>
        </w:rPr>
        <w:t>ทัศน์ระบบ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 xml:space="preserve"> เฉพาะที่เกี่ยวกับการบันเทิง ให้ส่ง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หรือสำเนาใบเสร็จรับเงินตามประมวลรัษฎากร หรือหลักฐานการซื้อขายจากต่างประเทศ</w:t>
      </w:r>
    </w:p>
    <w:p w:rsidR="00B93E16" w:rsidRPr="006F3085" w:rsidRDefault="00B93E16" w:rsidP="006F308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6F3085">
        <w:rPr>
          <w:rFonts w:ascii="TH SarabunIT๙" w:hAnsi="TH SarabunIT๙" w:cs="TH SarabunIT๙"/>
          <w:sz w:val="32"/>
          <w:szCs w:val="32"/>
          <w:cs/>
        </w:rPr>
        <w:t>11. กรณีประกอบ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>กิจการ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ค้าอัญ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>มณี หรือเครื่องประดับซึ่งประดับ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ด้วยอัญ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>มณี ต้องดำเนินการและให้ส่งเอกสารเพิ่มเติม ดังนี้</w:t>
      </w:r>
    </w:p>
    <w:p w:rsidR="00B93E16" w:rsidRPr="0006013F" w:rsidRDefault="00B93E16" w:rsidP="006F308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</w:rPr>
        <w:tab/>
        <w:t xml:space="preserve">11.1 </w:t>
      </w:r>
      <w:r w:rsidRPr="0006013F">
        <w:rPr>
          <w:rFonts w:ascii="TH SarabunIT๙" w:hAnsi="TH SarabunIT๙" w:cs="TH SarabunIT๙"/>
          <w:sz w:val="32"/>
          <w:szCs w:val="32"/>
          <w:cs/>
        </w:rPr>
        <w:t>ตรวจสอบและเรียกหลักฐานแสดงจำนวนเงินทุน โดยเชิญผู้ประกอบ</w:t>
      </w:r>
      <w:proofErr w:type="spellStart"/>
      <w:r w:rsidRPr="0006013F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06013F">
        <w:rPr>
          <w:rFonts w:ascii="TH SarabunIT๙" w:hAnsi="TH SarabunIT๙" w:cs="TH SarabunIT๙"/>
          <w:sz w:val="32"/>
          <w:szCs w:val="32"/>
          <w:cs/>
        </w:rPr>
        <w:t>กิจมาให้ข้อเท็จจริงของแหล่งที่มาของเงินทุน หรือชี้แจงเป็นหนังสือพร้อมแนบหลักฐานดังกล่าวแทนก็ได้</w:t>
      </w:r>
    </w:p>
    <w:p w:rsidR="00B93E16" w:rsidRPr="0006013F" w:rsidRDefault="00B93E16" w:rsidP="006F308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ab/>
        <w:t>11.2 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หรือกรรมการผู้มีอำนาจของห้างหุ้นส่วนหรือบริษัทแล้วแต่กรณี</w:t>
      </w:r>
      <w:r w:rsidRPr="0006013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93E16" w:rsidRPr="0006013F" w:rsidRDefault="00B93E16" w:rsidP="006F3085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6013F">
        <w:rPr>
          <w:rFonts w:ascii="TH SarabunIT๙" w:hAnsi="TH SarabunIT๙" w:cs="TH SarabunIT๙"/>
          <w:sz w:val="32"/>
          <w:szCs w:val="32"/>
          <w:cs/>
        </w:rPr>
        <w:t>12. กรณีเป็นกิจการร่วมค้าให้แนบหนังสือรับรองรายการจดทะเบียนของห้างหุ้นส่วนจดทะเบียน (ห้างหุ้นส่วนสามัญนิติบุคคล ห้างหุ้นส่วนจำกัด บริษัทจำกัด หรือบริษัทมหาชนจำกัด แล้วแต่กรณี)</w:t>
      </w:r>
    </w:p>
    <w:p w:rsidR="00B93E16" w:rsidRPr="0006013F" w:rsidRDefault="00B93E16" w:rsidP="00B93E16">
      <w:pPr>
        <w:rPr>
          <w:rFonts w:ascii="TH SarabunIT๙" w:hAnsi="TH SarabunIT๙" w:cs="TH SarabunIT๙"/>
          <w:sz w:val="32"/>
          <w:szCs w:val="32"/>
          <w:cs/>
        </w:rPr>
      </w:pPr>
    </w:p>
    <w:p w:rsidR="006F3085" w:rsidRPr="006F3085" w:rsidRDefault="006F3085" w:rsidP="006F308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3085">
        <w:rPr>
          <w:rFonts w:ascii="TH SarabunIT๙" w:hAnsi="TH SarabunIT๙" w:cs="TH SarabunIT๙"/>
          <w:b/>
          <w:bCs/>
          <w:sz w:val="32"/>
          <w:szCs w:val="32"/>
          <w:cs/>
        </w:rPr>
        <w:t>ขั</w:t>
      </w:r>
      <w:r w:rsidRPr="006F30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F3085">
        <w:rPr>
          <w:rFonts w:ascii="TH SarabunIT๙" w:hAnsi="TH SarabunIT๙" w:cs="TH SarabunIT๙"/>
          <w:b/>
          <w:bCs/>
          <w:sz w:val="32"/>
          <w:szCs w:val="32"/>
          <w:cs/>
        </w:rPr>
        <w:t>นตอนการจดทะเบียนพาณิชย์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(รวม ๑๕ นาที)</w:t>
      </w:r>
    </w:p>
    <w:p w:rsidR="006F3085" w:rsidRPr="006F3085" w:rsidRDefault="006F3085" w:rsidP="006F30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F3085">
        <w:rPr>
          <w:rFonts w:ascii="TH SarabunIT๙" w:hAnsi="TH SarabunIT๙" w:cs="TH SarabunIT๙"/>
          <w:sz w:val="32"/>
          <w:szCs w:val="32"/>
        </w:rPr>
        <w:t xml:space="preserve">1. </w:t>
      </w:r>
      <w:r w:rsidRPr="006F3085">
        <w:rPr>
          <w:rFonts w:ascii="TH SarabunIT๙" w:hAnsi="TH SarabunIT๙" w:cs="TH SarabunIT๙"/>
          <w:sz w:val="32"/>
          <w:szCs w:val="32"/>
          <w:cs/>
        </w:rPr>
        <w:t>กรอกแบบฟอร์ม</w:t>
      </w:r>
      <w:proofErr w:type="spellStart"/>
      <w:r w:rsidRPr="006F3085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6F3085">
        <w:rPr>
          <w:rFonts w:ascii="TH SarabunIT๙" w:hAnsi="TH SarabunIT๙" w:cs="TH SarabunIT๙"/>
          <w:sz w:val="32"/>
          <w:szCs w:val="32"/>
          <w:cs/>
        </w:rPr>
        <w:t xml:space="preserve">ขอจดทะเบียนต่าง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:rsidR="006F3085" w:rsidRPr="006F3085" w:rsidRDefault="006F3085" w:rsidP="006F30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F3085">
        <w:rPr>
          <w:rFonts w:ascii="TH SarabunIT๙" w:hAnsi="TH SarabunIT๙" w:cs="TH SarabunIT๙"/>
          <w:sz w:val="32"/>
          <w:szCs w:val="32"/>
        </w:rPr>
        <w:t xml:space="preserve">2. 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ตรวจสอบหลักฐานประกอบการจดทะเบียน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:rsidR="006F3085" w:rsidRPr="006F3085" w:rsidRDefault="006F3085" w:rsidP="006F30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F3085">
        <w:rPr>
          <w:rFonts w:ascii="TH SarabunIT๙" w:hAnsi="TH SarabunIT๙" w:cs="TH SarabunIT๙"/>
          <w:sz w:val="32"/>
          <w:szCs w:val="32"/>
        </w:rPr>
        <w:t xml:space="preserve">3. 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ออกใบทะเบียนพาณิชย์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:rsidR="00E96793" w:rsidRPr="006F3085" w:rsidRDefault="006F3085" w:rsidP="006F30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F3085">
        <w:rPr>
          <w:rFonts w:ascii="TH SarabunIT๙" w:hAnsi="TH SarabunIT๙" w:cs="TH SarabunIT๙"/>
          <w:sz w:val="32"/>
          <w:szCs w:val="32"/>
        </w:rPr>
        <w:t xml:space="preserve">4. </w:t>
      </w:r>
      <w:r w:rsidRPr="006F3085">
        <w:rPr>
          <w:rFonts w:ascii="TH SarabunIT๙" w:hAnsi="TH SarabunIT๙" w:cs="TH SarabunIT๙"/>
          <w:sz w:val="32"/>
          <w:szCs w:val="32"/>
          <w:cs/>
        </w:rPr>
        <w:t xml:space="preserve">ออกใบเสร็จรับเงินค่าธรรมเนียมทะเบียนพาณิชย์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F3085">
        <w:rPr>
          <w:rFonts w:ascii="TH SarabunIT๙" w:hAnsi="TH SarabunIT๙" w:cs="TH SarabunIT๙"/>
          <w:sz w:val="32"/>
          <w:szCs w:val="32"/>
        </w:rPr>
        <w:t xml:space="preserve"> </w:t>
      </w:r>
      <w:r w:rsidRPr="006F3085">
        <w:rPr>
          <w:rFonts w:ascii="TH SarabunIT๙" w:hAnsi="TH SarabunIT๙" w:cs="TH SarabunIT๙"/>
          <w:sz w:val="32"/>
          <w:szCs w:val="32"/>
          <w:cs/>
        </w:rPr>
        <w:t>นาที</w:t>
      </w:r>
    </w:p>
    <w:sectPr w:rsidR="00E96793" w:rsidRPr="006F3085" w:rsidSect="00924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450"/>
    <w:multiLevelType w:val="multilevel"/>
    <w:tmpl w:val="01A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B5629"/>
    <w:multiLevelType w:val="hybridMultilevel"/>
    <w:tmpl w:val="26F4EAE4"/>
    <w:lvl w:ilvl="0" w:tplc="F59AA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04826">
      <w:numFmt w:val="none"/>
      <w:lvlText w:val=""/>
      <w:lvlJc w:val="left"/>
      <w:pPr>
        <w:tabs>
          <w:tab w:val="num" w:pos="360"/>
        </w:tabs>
      </w:pPr>
    </w:lvl>
    <w:lvl w:ilvl="2" w:tplc="39EC8126">
      <w:numFmt w:val="none"/>
      <w:lvlText w:val=""/>
      <w:lvlJc w:val="left"/>
      <w:pPr>
        <w:tabs>
          <w:tab w:val="num" w:pos="360"/>
        </w:tabs>
      </w:pPr>
    </w:lvl>
    <w:lvl w:ilvl="3" w:tplc="20720E60">
      <w:numFmt w:val="none"/>
      <w:lvlText w:val=""/>
      <w:lvlJc w:val="left"/>
      <w:pPr>
        <w:tabs>
          <w:tab w:val="num" w:pos="360"/>
        </w:tabs>
      </w:pPr>
    </w:lvl>
    <w:lvl w:ilvl="4" w:tplc="C92C338C">
      <w:numFmt w:val="none"/>
      <w:lvlText w:val=""/>
      <w:lvlJc w:val="left"/>
      <w:pPr>
        <w:tabs>
          <w:tab w:val="num" w:pos="360"/>
        </w:tabs>
      </w:pPr>
    </w:lvl>
    <w:lvl w:ilvl="5" w:tplc="FF587D82">
      <w:numFmt w:val="none"/>
      <w:lvlText w:val=""/>
      <w:lvlJc w:val="left"/>
      <w:pPr>
        <w:tabs>
          <w:tab w:val="num" w:pos="360"/>
        </w:tabs>
      </w:pPr>
    </w:lvl>
    <w:lvl w:ilvl="6" w:tplc="6CBE1D02">
      <w:numFmt w:val="none"/>
      <w:lvlText w:val=""/>
      <w:lvlJc w:val="left"/>
      <w:pPr>
        <w:tabs>
          <w:tab w:val="num" w:pos="360"/>
        </w:tabs>
      </w:pPr>
    </w:lvl>
    <w:lvl w:ilvl="7" w:tplc="55F061F4">
      <w:numFmt w:val="none"/>
      <w:lvlText w:val=""/>
      <w:lvlJc w:val="left"/>
      <w:pPr>
        <w:tabs>
          <w:tab w:val="num" w:pos="360"/>
        </w:tabs>
      </w:pPr>
    </w:lvl>
    <w:lvl w:ilvl="8" w:tplc="389C444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154628"/>
    <w:multiLevelType w:val="hybridMultilevel"/>
    <w:tmpl w:val="924CD4C4"/>
    <w:lvl w:ilvl="0" w:tplc="704A3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43"/>
    <w:rsid w:val="00101DCF"/>
    <w:rsid w:val="002C5543"/>
    <w:rsid w:val="00377875"/>
    <w:rsid w:val="00536FDC"/>
    <w:rsid w:val="005472F4"/>
    <w:rsid w:val="006A6B8A"/>
    <w:rsid w:val="006F3085"/>
    <w:rsid w:val="007966EB"/>
    <w:rsid w:val="008E5886"/>
    <w:rsid w:val="00924455"/>
    <w:rsid w:val="00986351"/>
    <w:rsid w:val="009C386A"/>
    <w:rsid w:val="00B93E16"/>
    <w:rsid w:val="00B948FE"/>
    <w:rsid w:val="00BC38C2"/>
    <w:rsid w:val="00DC0693"/>
    <w:rsid w:val="00E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5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5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C554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5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5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C55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176">
          <w:marLeft w:val="62"/>
          <w:marRight w:val="62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7009">
              <w:marLeft w:val="0"/>
              <w:marRight w:val="0"/>
              <w:marTop w:val="123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8520">
                              <w:marLeft w:val="0"/>
                              <w:marRight w:val="184"/>
                              <w:marTop w:val="0"/>
                              <w:marBottom w:val="2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8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8307">
          <w:marLeft w:val="62"/>
          <w:marRight w:val="62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436">
              <w:marLeft w:val="0"/>
              <w:marRight w:val="0"/>
              <w:marTop w:val="123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5770">
                              <w:marLeft w:val="0"/>
                              <w:marRight w:val="184"/>
                              <w:marTop w:val="0"/>
                              <w:marBottom w:val="2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d.go.th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anlansao.com/images/content/original-1367740280232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bd.go.th/mainsite/fileadmin/downloads/01_tp/text_people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2015-11-15T04:41:00Z</dcterms:created>
  <dcterms:modified xsi:type="dcterms:W3CDTF">2015-11-15T04:41:00Z</dcterms:modified>
</cp:coreProperties>
</file>