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D6" w:rsidRPr="00D84A30" w:rsidRDefault="00687AD9" w:rsidP="00D84A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4A30">
        <w:rPr>
          <w:rFonts w:ascii="TH SarabunIT๙" w:hAnsi="TH SarabunIT๙" w:cs="TH SarabunIT๙"/>
          <w:b/>
          <w:bCs/>
          <w:sz w:val="36"/>
          <w:szCs w:val="36"/>
          <w:cs/>
        </w:rPr>
        <w:t>หลัก</w:t>
      </w:r>
      <w:r w:rsidR="00EE2B5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D84A30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และเหตุผล</w:t>
      </w:r>
    </w:p>
    <w:p w:rsidR="00D3119F" w:rsidRPr="0062484A" w:rsidRDefault="00D84A30" w:rsidP="00D3119F">
      <w:pPr>
        <w:spacing w:before="2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7AD9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</w:t>
      </w:r>
      <w:r w:rsidR="00343E95">
        <w:rPr>
          <w:rFonts w:ascii="TH SarabunIT๙" w:hAnsi="TH SarabunIT๙" w:cs="TH SarabunIT๙" w:hint="cs"/>
          <w:sz w:val="32"/>
          <w:szCs w:val="32"/>
          <w:cs/>
        </w:rPr>
        <w:t>นาบอน</w:t>
      </w:r>
      <w:r w:rsidR="00687AD9">
        <w:rPr>
          <w:rFonts w:ascii="TH SarabunIT๙" w:hAnsi="TH SarabunIT๙" w:cs="TH SarabunIT๙" w:hint="cs"/>
          <w:sz w:val="32"/>
          <w:szCs w:val="32"/>
          <w:cs/>
        </w:rPr>
        <w:t>ได้ประกาศใช้แผนพัฒนา</w:t>
      </w:r>
      <w:r w:rsidR="00343E9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6F7399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687AD9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343E9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687AD9">
        <w:rPr>
          <w:rFonts w:ascii="TH SarabunIT๙" w:hAnsi="TH SarabunIT๙" w:cs="TH SarabunIT๙" w:hint="cs"/>
          <w:sz w:val="32"/>
          <w:szCs w:val="32"/>
          <w:cs/>
        </w:rPr>
        <w:t>(พ.ศ.25</w:t>
      </w:r>
      <w:r w:rsidR="006F7399">
        <w:rPr>
          <w:rFonts w:ascii="TH SarabunIT๙" w:hAnsi="TH SarabunIT๙" w:cs="TH SarabunIT๙" w:hint="cs"/>
          <w:sz w:val="32"/>
          <w:szCs w:val="32"/>
          <w:cs/>
        </w:rPr>
        <w:t>61-2564</w:t>
      </w:r>
      <w:r w:rsidR="00687AD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F7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7AD9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 </w:t>
      </w:r>
      <w:r w:rsidR="006F739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43E9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F73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3E95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6F7399">
        <w:rPr>
          <w:rFonts w:ascii="TH SarabunIT๙" w:hAnsi="TH SarabunIT๙" w:cs="TH SarabunIT๙" w:hint="cs"/>
          <w:sz w:val="32"/>
          <w:szCs w:val="32"/>
          <w:cs/>
        </w:rPr>
        <w:t xml:space="preserve"> 2559  </w:t>
      </w:r>
      <w:r w:rsidR="00687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ตามระเบียบกระทรวงมหาดไทยว่าด้วยการจัดทำแผนพัฒนาขององค์กรปกครองส่วนท้อถิ่น พ.ศ. 2548  </w:t>
      </w:r>
      <w:r w:rsidR="006F7399">
        <w:rPr>
          <w:rFonts w:ascii="TH SarabunIT๙" w:hAnsi="TH SarabunIT๙" w:cs="TH SarabunIT๙" w:hint="cs"/>
          <w:sz w:val="32"/>
          <w:szCs w:val="32"/>
          <w:cs/>
        </w:rPr>
        <w:t xml:space="preserve">(และแก้ไขฉบับที่ 2) พ.ศ.2559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เสร็จสิ้นแล้ว  </w:t>
      </w:r>
    </w:p>
    <w:p w:rsidR="006F0CA7" w:rsidRPr="00D3119F" w:rsidRDefault="00D3119F" w:rsidP="00BE3E6F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119F">
        <w:rPr>
          <w:rFonts w:ascii="TH SarabunIT๙" w:hAnsi="TH SarabunIT๙" w:cs="TH SarabunIT๙"/>
          <w:sz w:val="32"/>
          <w:szCs w:val="32"/>
          <w:cs/>
        </w:rPr>
        <w:t>ตาม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ระเบียบกระทรวงมหาดไทย ว่าด้วยการจัดทำแผนพัฒนาองค์กรปกครองส่วนท้องถิ่น </w:t>
      </w:r>
      <w:r w:rsidR="006F7399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="006F73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พ.ศ. 2559   </w:t>
      </w:r>
      <w:r w:rsidR="006F0CA7" w:rsidRPr="00D3119F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="006F73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 </w:t>
      </w:r>
      <w:r w:rsidR="006F0CA7" w:rsidRPr="00D311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F7399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เพื่อประโยชน์</w:t>
      </w:r>
      <w:r w:rsidR="005A662C">
        <w:rPr>
          <w:rFonts w:ascii="TH SarabunIT๙" w:eastAsia="Times New Roman" w:hAnsi="TH SarabunIT๙" w:cs="TH SarabunIT๙" w:hint="cs"/>
          <w:sz w:val="32"/>
          <w:szCs w:val="32"/>
          <w:cs/>
        </w:rPr>
        <w:t>ของประชาชน  องค์กรปกครองส่วนท้องถิ่นอาจเพิ่มเติมหรือเปลี่ยนแปลงแผนพัฒนาสี่ปีได้  โดยให้ดำเนินการตามขั้นตอน  ดังนี้</w:t>
      </w:r>
    </w:p>
    <w:p w:rsidR="00D3119F" w:rsidRPr="00D3119F" w:rsidRDefault="00D3119F" w:rsidP="00D3119F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3119F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)  คณะกรรมการสนับสนุนการจัดทำแผนพัฒนาท้องถิ่น จัดทำร่างแผนพัฒนา</w:t>
      </w:r>
      <w:r w:rsidR="005A662C">
        <w:rPr>
          <w:rFonts w:ascii="TH SarabunIT๙" w:eastAsia="Times New Roman" w:hAnsi="TH SarabunIT๙" w:cs="TH SarabunIT๙" w:hint="cs"/>
          <w:sz w:val="32"/>
          <w:szCs w:val="32"/>
          <w:cs/>
        </w:rPr>
        <w:t>สี่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ปีที่เพิ่มเติมหรือเปลี่ยนแปลงพร้อมเหตุผลและความจำเป็นเสนอคณะกรรมการพัฒนาท้องถิ่น</w:t>
      </w:r>
    </w:p>
    <w:p w:rsidR="00D3119F" w:rsidRPr="00D3119F" w:rsidRDefault="00D3119F" w:rsidP="00D3119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ab/>
        <w:t>(2) คณะกรรมการพัฒนาท้องถิ่น</w:t>
      </w:r>
      <w:r w:rsidR="005A662C">
        <w:rPr>
          <w:rFonts w:ascii="TH SarabunIT๙" w:eastAsia="Times New Roman" w:hAnsi="TH SarabunIT๙" w:cs="TH SarabunIT๙" w:hint="cs"/>
          <w:sz w:val="32"/>
          <w:szCs w:val="32"/>
          <w:cs/>
        </w:rPr>
        <w:t>และประชาคมท้องถิ่น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พิจารณาร่างแผนพัฒนา</w:t>
      </w:r>
      <w:r w:rsidR="005A662C">
        <w:rPr>
          <w:rFonts w:ascii="TH SarabunIT๙" w:eastAsia="Times New Roman" w:hAnsi="TH SarabunIT๙" w:cs="TH SarabunIT๙" w:hint="cs"/>
          <w:sz w:val="32"/>
          <w:szCs w:val="32"/>
          <w:cs/>
        </w:rPr>
        <w:t>สี่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ปีที่เพิ่มเติม</w:t>
      </w:r>
      <w:r w:rsidR="005A662C">
        <w:rPr>
          <w:rFonts w:ascii="TH SarabunIT๙" w:eastAsia="Times New Roman" w:hAnsi="TH SarabunIT๙" w:cs="TH SarabunIT๙" w:hint="cs"/>
          <w:sz w:val="32"/>
          <w:szCs w:val="32"/>
          <w:cs/>
        </w:rPr>
        <w:t>หรือเปลี่ยนแปลง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เสนอผู้บริหารท้องถิ่น</w:t>
      </w:r>
    </w:p>
    <w:p w:rsidR="00D3119F" w:rsidRPr="00D3119F" w:rsidRDefault="00D3119F" w:rsidP="00D3119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ab/>
        <w:t>(3) ผู้บริหารท้องถ</w:t>
      </w:r>
      <w:r w:rsidR="005A662C">
        <w:rPr>
          <w:rFonts w:ascii="TH SarabunIT๙" w:eastAsia="Times New Roman" w:hAnsi="TH SarabunIT๙" w:cs="TH SarabunIT๙"/>
          <w:sz w:val="32"/>
          <w:szCs w:val="32"/>
          <w:cs/>
        </w:rPr>
        <w:t>ิ่นพิจารณาอนุมัติร่างแผนพัฒนาส</w:t>
      </w:r>
      <w:r w:rsidR="005A662C">
        <w:rPr>
          <w:rFonts w:ascii="TH SarabunIT๙" w:eastAsia="Times New Roman" w:hAnsi="TH SarabunIT๙" w:cs="TH SarabunIT๙" w:hint="cs"/>
          <w:sz w:val="32"/>
          <w:szCs w:val="32"/>
          <w:cs/>
        </w:rPr>
        <w:t>ี่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ปีที่เพิ่มเติมหรือเป</w:t>
      </w:r>
      <w:r w:rsidR="005A662C">
        <w:rPr>
          <w:rFonts w:ascii="TH SarabunIT๙" w:eastAsia="Times New Roman" w:hAnsi="TH SarabunIT๙" w:cs="TH SarabunIT๙"/>
          <w:sz w:val="32"/>
          <w:szCs w:val="32"/>
          <w:cs/>
        </w:rPr>
        <w:t>ลี่ยนแปลงและประกาศใช้แผนพัฒนาส</w:t>
      </w:r>
      <w:r w:rsidR="005A662C">
        <w:rPr>
          <w:rFonts w:ascii="TH SarabunIT๙" w:eastAsia="Times New Roman" w:hAnsi="TH SarabunIT๙" w:cs="TH SarabunIT๙" w:hint="cs"/>
          <w:sz w:val="32"/>
          <w:szCs w:val="32"/>
          <w:cs/>
        </w:rPr>
        <w:t>ี่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ปีที่เพิ่มเติม</w:t>
      </w:r>
    </w:p>
    <w:p w:rsidR="00D3119F" w:rsidRPr="00D3119F" w:rsidRDefault="00D3119F" w:rsidP="00D3119F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สำหรับองค์การบริหารส่วนตำบล  ให้ผู้บ</w:t>
      </w:r>
      <w:r w:rsidR="005A662C">
        <w:rPr>
          <w:rFonts w:ascii="TH SarabunIT๙" w:eastAsia="Times New Roman" w:hAnsi="TH SarabunIT๙" w:cs="TH SarabunIT๙" w:hint="cs"/>
          <w:sz w:val="32"/>
          <w:szCs w:val="32"/>
          <w:cs/>
        </w:rPr>
        <w:t>ริหารท้องถิ่นเสนอร่างแผนพัฒนาสี่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ปีที่เพิ่มเติมต่อสภาองค์การบริหารส่วนตำบลเพื่อให้ความเห็นชอบก่อน  แล้วผู้บริหารท้องถิ่นจึงพิจารณาอนุมัติและประกาศใช้ต่อไป</w:t>
      </w:r>
    </w:p>
    <w:p w:rsidR="00D3119F" w:rsidRPr="00D3119F" w:rsidRDefault="00D3119F" w:rsidP="00A23258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ดังนั้น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องค์การบริหารส่วนตำบล</w:t>
      </w:r>
      <w:r w:rsidR="00343E95">
        <w:rPr>
          <w:rFonts w:ascii="TH SarabunIT๙" w:eastAsia="Times New Roman" w:hAnsi="TH SarabunIT๙" w:cs="TH SarabunIT๙" w:hint="cs"/>
          <w:sz w:val="32"/>
          <w:szCs w:val="32"/>
          <w:cs/>
        </w:rPr>
        <w:t>นาบอน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จึงได้</w:t>
      </w:r>
      <w:r w:rsidR="00BF0B24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</w:t>
      </w:r>
      <w:r w:rsidR="005A662C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343E9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5A662C">
        <w:rPr>
          <w:rFonts w:ascii="TH SarabunIT๙" w:hAnsi="TH SarabunIT๙" w:cs="TH SarabunIT๙"/>
          <w:sz w:val="32"/>
          <w:szCs w:val="32"/>
          <w:cs/>
        </w:rPr>
        <w:t>ส</w:t>
      </w:r>
      <w:r w:rsidR="005A662C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BF0B24" w:rsidRPr="00624E16">
        <w:rPr>
          <w:rFonts w:ascii="TH SarabunIT๙" w:hAnsi="TH SarabunIT๙" w:cs="TH SarabunIT๙"/>
          <w:sz w:val="32"/>
          <w:szCs w:val="32"/>
          <w:cs/>
        </w:rPr>
        <w:t>ปี</w:t>
      </w:r>
      <w:r w:rsidR="00BF0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3E9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BF0B24" w:rsidRPr="00624E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0B24" w:rsidRPr="00624E16">
        <w:rPr>
          <w:rFonts w:ascii="TH SarabunIT๙" w:hAnsi="TH SarabunIT๙" w:cs="TH SarabunIT๙"/>
          <w:sz w:val="32"/>
          <w:szCs w:val="32"/>
        </w:rPr>
        <w:t>(</w:t>
      </w:r>
      <w:r w:rsidR="00BF0B24" w:rsidRPr="00624E16">
        <w:rPr>
          <w:rFonts w:ascii="TH SarabunIT๙" w:hAnsi="TH SarabunIT๙" w:cs="TH SarabunIT๙"/>
          <w:sz w:val="32"/>
          <w:szCs w:val="32"/>
          <w:cs/>
        </w:rPr>
        <w:t>พ</w:t>
      </w:r>
      <w:r w:rsidR="00BF0B24" w:rsidRPr="00624E16">
        <w:rPr>
          <w:rFonts w:ascii="TH SarabunIT๙" w:hAnsi="TH SarabunIT๙" w:cs="TH SarabunIT๙"/>
          <w:sz w:val="32"/>
          <w:szCs w:val="32"/>
        </w:rPr>
        <w:t>.</w:t>
      </w:r>
      <w:r w:rsidR="00BF0B24" w:rsidRPr="00624E16">
        <w:rPr>
          <w:rFonts w:ascii="TH SarabunIT๙" w:hAnsi="TH SarabunIT๙" w:cs="TH SarabunIT๙"/>
          <w:sz w:val="32"/>
          <w:szCs w:val="32"/>
          <w:cs/>
        </w:rPr>
        <w:t>ศ</w:t>
      </w:r>
      <w:r w:rsidR="00BF0B24" w:rsidRPr="00624E16">
        <w:rPr>
          <w:rFonts w:ascii="TH SarabunIT๙" w:hAnsi="TH SarabunIT๙" w:cs="TH SarabunIT๙"/>
          <w:sz w:val="32"/>
          <w:szCs w:val="32"/>
        </w:rPr>
        <w:t>.</w:t>
      </w:r>
      <w:r w:rsidR="00BF0B24" w:rsidRPr="00624E16">
        <w:rPr>
          <w:rFonts w:ascii="TH SarabunIT๙" w:hAnsi="TH SarabunIT๙" w:cs="TH SarabunIT๙"/>
          <w:sz w:val="32"/>
          <w:szCs w:val="32"/>
          <w:cs/>
        </w:rPr>
        <w:t>25</w:t>
      </w:r>
      <w:r w:rsidR="00AB32B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A662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752D4">
        <w:rPr>
          <w:rFonts w:ascii="TH SarabunIT๙" w:hAnsi="TH SarabunIT๙" w:cs="TH SarabunIT๙"/>
          <w:sz w:val="32"/>
          <w:szCs w:val="32"/>
          <w:cs/>
        </w:rPr>
        <w:t>-256</w:t>
      </w:r>
      <w:r w:rsidR="005A662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F0B24" w:rsidRPr="00624E16">
        <w:rPr>
          <w:rFonts w:ascii="TH SarabunIT๙" w:hAnsi="TH SarabunIT๙" w:cs="TH SarabunIT๙"/>
          <w:sz w:val="32"/>
          <w:szCs w:val="32"/>
        </w:rPr>
        <w:t xml:space="preserve">) </w:t>
      </w:r>
      <w:r w:rsidR="00BF0B24">
        <w:rPr>
          <w:rFonts w:ascii="TH SarabunIT๙" w:hAnsi="TH SarabunIT๙" w:cs="TH SarabunIT๙"/>
          <w:sz w:val="32"/>
          <w:szCs w:val="32"/>
        </w:rPr>
        <w:t xml:space="preserve"> </w:t>
      </w:r>
      <w:r w:rsidR="00BF0B24" w:rsidRPr="00A64928">
        <w:rPr>
          <w:rFonts w:ascii="TH SarabunIT๙" w:hAnsi="TH SarabunIT๙" w:cs="TH SarabunIT๙" w:hint="cs"/>
          <w:spacing w:val="-18"/>
          <w:sz w:val="32"/>
          <w:szCs w:val="32"/>
          <w:cs/>
        </w:rPr>
        <w:t>เพิ่มเติม</w:t>
      </w:r>
      <w:r w:rsidR="007F3197">
        <w:rPr>
          <w:rFonts w:ascii="TH SarabunIT๙" w:eastAsia="Times New Roman" w:hAnsi="TH SarabunIT๙" w:cs="TH SarabunIT๙" w:hint="cs"/>
          <w:sz w:val="32"/>
          <w:szCs w:val="32"/>
          <w:cs/>
        </w:rPr>
        <w:t>และเปลี่ยนแปลง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43E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074D7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ฉบับที่ </w:t>
      </w:r>
      <w:r w:rsidR="006752D4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074D7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เพื่อสามาร</w:t>
      </w:r>
      <w:r w:rsidR="0021610B">
        <w:rPr>
          <w:rFonts w:ascii="TH SarabunIT๙" w:eastAsia="Times New Roman" w:hAnsi="TH SarabunIT๙" w:cs="TH SarabunIT๙"/>
          <w:sz w:val="32"/>
          <w:szCs w:val="32"/>
          <w:cs/>
        </w:rPr>
        <w:t>ถดำเนินไปอย่างถูกต้องตามระเบียบ</w:t>
      </w:r>
      <w:r w:rsidRPr="00D3119F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ที่เกี่ยวข้องต่อไป</w:t>
      </w:r>
    </w:p>
    <w:p w:rsidR="00D3119F" w:rsidRPr="00D3119F" w:rsidRDefault="00D3119F" w:rsidP="00A23258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D84A30" w:rsidRPr="00687AD9" w:rsidRDefault="00D84A30" w:rsidP="00D84A30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D84A30" w:rsidRPr="00687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49B"/>
    <w:multiLevelType w:val="hybridMultilevel"/>
    <w:tmpl w:val="D6E49330"/>
    <w:lvl w:ilvl="0" w:tplc="7E88C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D9"/>
    <w:rsid w:val="00074D7B"/>
    <w:rsid w:val="00110431"/>
    <w:rsid w:val="0021610B"/>
    <w:rsid w:val="00343E95"/>
    <w:rsid w:val="003B6BED"/>
    <w:rsid w:val="00484E4D"/>
    <w:rsid w:val="005A662C"/>
    <w:rsid w:val="00613D52"/>
    <w:rsid w:val="0062484A"/>
    <w:rsid w:val="006752D4"/>
    <w:rsid w:val="00687AD9"/>
    <w:rsid w:val="006F0CA7"/>
    <w:rsid w:val="006F7399"/>
    <w:rsid w:val="007F3197"/>
    <w:rsid w:val="00A23258"/>
    <w:rsid w:val="00A27BEF"/>
    <w:rsid w:val="00A325B4"/>
    <w:rsid w:val="00A36D13"/>
    <w:rsid w:val="00AB32BC"/>
    <w:rsid w:val="00BA36B7"/>
    <w:rsid w:val="00BE3E6F"/>
    <w:rsid w:val="00BF0B24"/>
    <w:rsid w:val="00D3119F"/>
    <w:rsid w:val="00D44DD6"/>
    <w:rsid w:val="00D6114E"/>
    <w:rsid w:val="00D84A30"/>
    <w:rsid w:val="00E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3</cp:revision>
  <dcterms:created xsi:type="dcterms:W3CDTF">2017-06-13T16:43:00Z</dcterms:created>
  <dcterms:modified xsi:type="dcterms:W3CDTF">2017-06-13T16:45:00Z</dcterms:modified>
</cp:coreProperties>
</file>